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E1" w:rsidRPr="00303C33" w:rsidRDefault="00DD28E1" w:rsidP="00DD28E1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03C33">
        <w:rPr>
          <w:rFonts w:ascii="Times New Roman" w:hAnsi="Times New Roman" w:cs="Times New Roman"/>
          <w:b/>
        </w:rPr>
        <w:t>FORMULÁRIO DE COTAÇÃO</w:t>
      </w:r>
      <w:r>
        <w:rPr>
          <w:rFonts w:ascii="Times New Roman" w:hAnsi="Times New Roman" w:cs="Times New Roman"/>
          <w:b/>
        </w:rPr>
        <w:t xml:space="preserve"> – LOTE II</w:t>
      </w:r>
      <w:r w:rsidR="006F2591">
        <w:rPr>
          <w:rFonts w:ascii="Times New Roman" w:hAnsi="Times New Roman" w:cs="Times New Roman"/>
          <w:b/>
        </w:rPr>
        <w:t xml:space="preserve"> &gt;&gt; 179</w:t>
      </w:r>
    </w:p>
    <w:p w:rsidR="00DD28E1" w:rsidRPr="00303C33" w:rsidRDefault="00DD28E1" w:rsidP="00DD28E1">
      <w:pPr>
        <w:pStyle w:val="Textbody"/>
        <w:contextualSpacing/>
        <w:rPr>
          <w:sz w:val="22"/>
          <w:szCs w:val="22"/>
        </w:rPr>
      </w:pPr>
      <w:r w:rsidRPr="00303C33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303C33">
        <w:rPr>
          <w:b/>
          <w:sz w:val="22"/>
          <w:szCs w:val="22"/>
        </w:rPr>
        <w:t>n.º</w:t>
      </w:r>
      <w:proofErr w:type="gramEnd"/>
      <w:r w:rsidRPr="00303C33">
        <w:rPr>
          <w:b/>
          <w:sz w:val="22"/>
          <w:szCs w:val="22"/>
        </w:rPr>
        <w:t xml:space="preserve"> TF018765</w:t>
      </w:r>
    </w:p>
    <w:p w:rsidR="00DD28E1" w:rsidRPr="00303C33" w:rsidRDefault="00DD28E1" w:rsidP="00DD28E1">
      <w:pPr>
        <w:pStyle w:val="Textbody"/>
        <w:contextualSpacing/>
        <w:rPr>
          <w:sz w:val="22"/>
          <w:szCs w:val="22"/>
        </w:rPr>
      </w:pPr>
    </w:p>
    <w:p w:rsidR="00DD28E1" w:rsidRDefault="00DD28E1" w:rsidP="00DD28E1">
      <w:pPr>
        <w:pStyle w:val="Textbody"/>
        <w:contextualSpacing/>
        <w:rPr>
          <w:sz w:val="22"/>
          <w:szCs w:val="22"/>
        </w:rPr>
      </w:pPr>
      <w:r w:rsidRPr="00303C33">
        <w:rPr>
          <w:sz w:val="22"/>
          <w:szCs w:val="22"/>
        </w:rPr>
        <w:t xml:space="preserve"> </w:t>
      </w:r>
      <w:r w:rsidRPr="00303C33">
        <w:rPr>
          <w:sz w:val="22"/>
          <w:szCs w:val="22"/>
        </w:rPr>
        <w:tab/>
      </w:r>
      <w:r w:rsidRPr="00303C33">
        <w:rPr>
          <w:sz w:val="22"/>
          <w:szCs w:val="22"/>
        </w:rPr>
        <w:tab/>
      </w:r>
    </w:p>
    <w:p w:rsidR="00DD28E1" w:rsidRPr="00853E7E" w:rsidRDefault="00DD28E1" w:rsidP="00DD28E1">
      <w:pPr>
        <w:pStyle w:val="Textbody"/>
        <w:contextualSpacing/>
        <w:rPr>
          <w:rFonts w:eastAsiaTheme="minorEastAsia"/>
          <w:kern w:val="0"/>
          <w:sz w:val="23"/>
          <w:szCs w:val="23"/>
          <w:lang w:eastAsia="pt-BR"/>
        </w:rPr>
      </w:pPr>
      <w:r w:rsidRPr="00853E7E">
        <w:rPr>
          <w:rFonts w:eastAsiaTheme="minorEastAsia"/>
          <w:kern w:val="0"/>
          <w:sz w:val="23"/>
          <w:szCs w:val="23"/>
          <w:lang w:eastAsia="pt-BR"/>
        </w:rPr>
        <w:t>_________/______/__________</w:t>
      </w:r>
    </w:p>
    <w:p w:rsidR="00DD28E1" w:rsidRPr="00853E7E" w:rsidRDefault="00DD28E1" w:rsidP="00DD28E1">
      <w:pPr>
        <w:pStyle w:val="Textbody"/>
        <w:ind w:firstLine="567"/>
        <w:contextualSpacing/>
        <w:rPr>
          <w:rFonts w:eastAsiaTheme="minorEastAsia"/>
          <w:kern w:val="0"/>
          <w:sz w:val="23"/>
          <w:szCs w:val="23"/>
          <w:lang w:eastAsia="pt-BR"/>
        </w:rPr>
      </w:pPr>
      <w:bookmarkStart w:id="0" w:name="_GoBack"/>
      <w:bookmarkEnd w:id="0"/>
    </w:p>
    <w:p w:rsidR="00DD28E1" w:rsidRDefault="00DD28E1" w:rsidP="00DD28E1">
      <w:pPr>
        <w:pStyle w:val="Textbody"/>
        <w:contextualSpacing/>
        <w:rPr>
          <w:rFonts w:eastAsiaTheme="minorEastAsia"/>
          <w:kern w:val="0"/>
          <w:sz w:val="23"/>
          <w:szCs w:val="23"/>
          <w:lang w:eastAsia="pt-BR"/>
        </w:rPr>
      </w:pPr>
      <w:r>
        <w:rPr>
          <w:sz w:val="23"/>
          <w:szCs w:val="23"/>
        </w:rPr>
        <w:t xml:space="preserve"> </w:t>
      </w:r>
      <w:r w:rsidRPr="00853E7E">
        <w:rPr>
          <w:rFonts w:eastAsiaTheme="minorEastAsia"/>
          <w:kern w:val="0"/>
          <w:sz w:val="23"/>
          <w:szCs w:val="23"/>
          <w:lang w:eastAsia="pt-BR"/>
        </w:rPr>
        <w:t xml:space="preserve">Prezados Senhores,   </w:t>
      </w:r>
    </w:p>
    <w:p w:rsidR="00DD28E1" w:rsidRDefault="00DD28E1" w:rsidP="00DD28E1">
      <w:pPr>
        <w:pStyle w:val="Textbody"/>
        <w:contextualSpacing/>
        <w:rPr>
          <w:rFonts w:eastAsiaTheme="minorEastAsia"/>
          <w:kern w:val="0"/>
          <w:sz w:val="23"/>
          <w:szCs w:val="23"/>
          <w:lang w:eastAsia="pt-BR"/>
        </w:rPr>
      </w:pPr>
      <w:r w:rsidRPr="00853E7E">
        <w:rPr>
          <w:rFonts w:eastAsiaTheme="minorEastAsia"/>
          <w:kern w:val="0"/>
          <w:sz w:val="23"/>
          <w:szCs w:val="23"/>
          <w:lang w:eastAsia="pt-BR"/>
        </w:rPr>
        <w:t xml:space="preserve">                </w:t>
      </w:r>
      <w:r>
        <w:rPr>
          <w:rFonts w:eastAsiaTheme="minorEastAsia"/>
          <w:kern w:val="0"/>
          <w:sz w:val="23"/>
          <w:szCs w:val="23"/>
          <w:lang w:eastAsia="pt-BR"/>
        </w:rPr>
        <w:t xml:space="preserve">                               </w:t>
      </w:r>
    </w:p>
    <w:p w:rsidR="00DD28E1" w:rsidRDefault="00DD28E1" w:rsidP="00DD28E1">
      <w:pPr>
        <w:tabs>
          <w:tab w:val="left" w:pos="1350"/>
        </w:tabs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853E7E">
        <w:rPr>
          <w:rFonts w:ascii="Times New Roman" w:hAnsi="Times New Roman" w:cs="Times New Roman"/>
          <w:sz w:val="23"/>
          <w:szCs w:val="23"/>
        </w:rPr>
        <w:t xml:space="preserve">Apresentamos a </w:t>
      </w:r>
      <w:proofErr w:type="spellStart"/>
      <w:r w:rsidRPr="00853E7E">
        <w:rPr>
          <w:rFonts w:ascii="Times New Roman" w:hAnsi="Times New Roman" w:cs="Times New Roman"/>
          <w:sz w:val="23"/>
          <w:szCs w:val="23"/>
        </w:rPr>
        <w:t>V.Sª</w:t>
      </w:r>
      <w:proofErr w:type="spellEnd"/>
      <w:r w:rsidRPr="00853E7E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853E7E">
        <w:rPr>
          <w:rFonts w:ascii="Times New Roman" w:hAnsi="Times New Roman" w:cs="Times New Roman"/>
          <w:sz w:val="23"/>
          <w:szCs w:val="23"/>
        </w:rPr>
        <w:t>nossa</w:t>
      </w:r>
      <w:proofErr w:type="gramEnd"/>
      <w:r w:rsidRPr="00853E7E">
        <w:rPr>
          <w:rFonts w:ascii="Times New Roman" w:hAnsi="Times New Roman" w:cs="Times New Roman"/>
          <w:sz w:val="23"/>
          <w:szCs w:val="23"/>
        </w:rPr>
        <w:t xml:space="preserve"> Cotação de preços para fornecimento </w:t>
      </w:r>
      <w:r>
        <w:rPr>
          <w:rFonts w:ascii="Times New Roman" w:hAnsi="Times New Roman" w:cs="Times New Roman"/>
          <w:sz w:val="23"/>
          <w:szCs w:val="23"/>
        </w:rPr>
        <w:t>LOTE II</w:t>
      </w:r>
      <w:r w:rsidRPr="00853E7E">
        <w:rPr>
          <w:rFonts w:ascii="Times New Roman" w:hAnsi="Times New Roman" w:cs="Times New Roman"/>
          <w:sz w:val="23"/>
          <w:szCs w:val="23"/>
        </w:rPr>
        <w:t xml:space="preserve"> para o acordo de Fortalecimento de Subprojetos e Organizações, nos termos desta solicitação de cotação 016/2021</w:t>
      </w:r>
    </w:p>
    <w:tbl>
      <w:tblPr>
        <w:tblW w:w="964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"/>
        <w:gridCol w:w="3656"/>
        <w:gridCol w:w="1252"/>
        <w:gridCol w:w="1158"/>
        <w:gridCol w:w="1276"/>
        <w:gridCol w:w="1393"/>
      </w:tblGrid>
      <w:tr w:rsidR="00DD28E1" w:rsidRPr="00AB1F22" w:rsidTr="00CC23FC">
        <w:trPr>
          <w:trHeight w:val="71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PRODUTO</w:t>
            </w:r>
          </w:p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F22">
              <w:rPr>
                <w:rFonts w:ascii="Times New Roman" w:hAnsi="Times New Roman" w:cs="Times New Roman"/>
                <w:b/>
                <w:bCs/>
              </w:rPr>
              <w:t>Materiais de irrigação Lote 2 (subprojeto 179)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unitário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total</w:t>
            </w:r>
          </w:p>
        </w:tc>
      </w:tr>
      <w:tr w:rsidR="00DD28E1" w:rsidRPr="00AB1F22" w:rsidTr="00CC23FC">
        <w:trPr>
          <w:trHeight w:val="48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F2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TUBO IRRIGA DN 75 PN 40 AZUL 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28E1" w:rsidRPr="00AB1F22" w:rsidTr="00CC23FC">
        <w:trPr>
          <w:trHeight w:val="47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TUBO IRRIGA DN 50 PN 40 AZUL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28E1" w:rsidRPr="00AB1F22" w:rsidTr="00CC23FC">
        <w:trPr>
          <w:trHeight w:val="27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CAP irrigação soldável 75MM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28E1" w:rsidRPr="00AB1F22" w:rsidTr="00CC23FC">
        <w:trPr>
          <w:trHeight w:val="27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Cap</w:t>
            </w:r>
            <w:proofErr w:type="spellEnd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 irrigação soldável 50mm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28E1" w:rsidRPr="00AB1F22" w:rsidTr="00CC23FC">
        <w:trPr>
          <w:trHeight w:val="104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REGISTRO ESFERA 50 AZUL SOLDAVEL - Registro Esfera PVC soldável azul com borboleta de DN 50mm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28E1" w:rsidRPr="00AB1F22" w:rsidTr="00CC23FC">
        <w:trPr>
          <w:trHeight w:val="98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REGISTRO ESFERA LISO 75MM AZUL- </w:t>
            </w:r>
          </w:p>
          <w:p w:rsidR="00DD28E1" w:rsidRPr="00AB1F22" w:rsidRDefault="00DD28E1" w:rsidP="00CC23FC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hAnsi="Times New Roman" w:cs="Times New Roman"/>
                <w:sz w:val="23"/>
                <w:szCs w:val="23"/>
              </w:rPr>
              <w:t xml:space="preserve">Registro Esfera PVC soldável azul com borboleta de DN 75mm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471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28E1" w:rsidRPr="00AB1F22" w:rsidTr="00CC23FC">
        <w:trPr>
          <w:trHeight w:val="47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TE Liso SOLDAVEL RED.75X50MM AZUL 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471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28E1" w:rsidRPr="00AB1F22" w:rsidTr="00CC23FC">
        <w:trPr>
          <w:trHeight w:val="97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VENTOSA C/ ROSCA 1/2 MACHO- Válvula </w:t>
            </w:r>
            <w:proofErr w:type="spellStart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anti</w:t>
            </w:r>
            <w:proofErr w:type="spellEnd"/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 vácuo rosca 1/2” (Ventosa) Colar Tomada PVC com Travas em PVC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471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28E1" w:rsidRPr="00AB1F22" w:rsidTr="00CC23FC">
        <w:trPr>
          <w:trHeight w:val="27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ADESIVO P/TUBO PVC 850G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471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28E1" w:rsidRPr="00AB1F22" w:rsidTr="00CC23FC">
        <w:trPr>
          <w:trHeight w:val="9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CONECTOR INICIAL 16MM C/ROSCA P/GOTEJAMENTO-</w:t>
            </w:r>
            <w:r w:rsidRPr="00AB1F22">
              <w:rPr>
                <w:rFonts w:ascii="Times New Roman" w:hAnsi="Times New Roman" w:cs="Times New Roman"/>
              </w:rPr>
              <w:t xml:space="preserve"> </w:t>
            </w: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Conector Inicial 16mm Rosca Ponta Fina 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471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28E1" w:rsidRPr="00AB1F22" w:rsidTr="00CC23FC">
        <w:trPr>
          <w:trHeight w:val="95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CHULA BILABIA (ANEL DE VEDAÇÂO)-</w:t>
            </w:r>
            <w:r w:rsidRPr="00AB1F22">
              <w:rPr>
                <w:rFonts w:ascii="Times New Roman" w:hAnsi="Times New Roman" w:cs="Times New Roman"/>
              </w:rPr>
              <w:t xml:space="preserve"> </w:t>
            </w: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>Anel de vedação chula cartola em borracha virgem 16mm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5471">
              <w:rPr>
                <w:rFonts w:ascii="Times New Roman" w:eastAsia="Calibri" w:hAnsi="Times New Roman" w:cs="Times New Roman"/>
              </w:rPr>
              <w:t>UND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28E1" w:rsidRPr="00AB1F22" w:rsidTr="00CC23FC">
        <w:trPr>
          <w:trHeight w:val="71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F2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1F22">
              <w:rPr>
                <w:rFonts w:ascii="Times New Roman" w:eastAsia="Calibri" w:hAnsi="Times New Roman" w:cs="Times New Roman"/>
                <w:color w:val="000000" w:themeColor="text1"/>
              </w:rPr>
              <w:t xml:space="preserve">MANGUEIRA DE GOTEJO DE 20 ESPAÇAMENTO- Gotejadora 8000 micras, 1,6 l/h, 20 cm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F22">
              <w:rPr>
                <w:rFonts w:ascii="Times New Roman" w:eastAsia="Calibri" w:hAnsi="Times New Roman" w:cs="Times New Roman"/>
              </w:rPr>
              <w:t>4032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28E1" w:rsidRPr="00AB1F22" w:rsidTr="00CC23FC">
        <w:trPr>
          <w:trHeight w:val="271"/>
        </w:trPr>
        <w:tc>
          <w:tcPr>
            <w:tcW w:w="9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8B0E33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0E33">
              <w:rPr>
                <w:rFonts w:ascii="Times New Roman" w:eastAsia="Calibri" w:hAnsi="Times New Roman" w:cs="Times New Roman"/>
                <w:b/>
              </w:rPr>
              <w:t xml:space="preserve">FRETE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28E1" w:rsidRPr="00AB1F22" w:rsidTr="00CC23FC">
        <w:trPr>
          <w:trHeight w:val="271"/>
        </w:trPr>
        <w:tc>
          <w:tcPr>
            <w:tcW w:w="9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AB1F22" w:rsidRDefault="00DD28E1" w:rsidP="00CC2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28E1" w:rsidRPr="008B0E33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0E33">
              <w:rPr>
                <w:rFonts w:ascii="Times New Roman" w:eastAsia="Calibri" w:hAnsi="Times New Roman" w:cs="Times New Roman"/>
                <w:b/>
              </w:rPr>
              <w:t>VALOR TOTAL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28E1" w:rsidRPr="00AB1F22" w:rsidTr="00CC23FC">
        <w:trPr>
          <w:trHeight w:val="271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Pr="008B0E33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B0E33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VALOR TOTAL POR EXTENSO: </w:t>
            </w:r>
          </w:p>
          <w:p w:rsidR="00DD28E1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28E1" w:rsidRPr="00AB1F22" w:rsidRDefault="00DD28E1" w:rsidP="00CC2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E1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28E1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8E1" w:rsidRPr="00AB1F22" w:rsidRDefault="00DD28E1" w:rsidP="00CC23F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28E1" w:rsidRDefault="00DD28E1" w:rsidP="00DD28E1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D28E1" w:rsidRPr="00303C33" w:rsidRDefault="00DD28E1" w:rsidP="00DD28E1">
      <w:pPr>
        <w:pStyle w:val="Textbody"/>
        <w:contextualSpacing/>
        <w:rPr>
          <w:b/>
          <w:i/>
          <w:sz w:val="22"/>
          <w:szCs w:val="22"/>
        </w:rPr>
      </w:pPr>
      <w:r w:rsidRPr="00303C33">
        <w:rPr>
          <w:b/>
          <w:i/>
          <w:sz w:val="22"/>
          <w:szCs w:val="22"/>
        </w:rPr>
        <w:lastRenderedPageBreak/>
        <w:t xml:space="preserve">A validade da Cotação deverá ser, no mínimo, até dia </w:t>
      </w:r>
      <w:r>
        <w:rPr>
          <w:b/>
          <w:i/>
          <w:sz w:val="22"/>
          <w:szCs w:val="22"/>
        </w:rPr>
        <w:t>18/11</w:t>
      </w:r>
      <w:r w:rsidRPr="00303C33">
        <w:rPr>
          <w:b/>
          <w:i/>
          <w:sz w:val="22"/>
          <w:szCs w:val="22"/>
        </w:rPr>
        <w:t xml:space="preserve">/2021 ou seja, </w:t>
      </w:r>
      <w:r>
        <w:rPr>
          <w:b/>
          <w:i/>
          <w:sz w:val="22"/>
          <w:szCs w:val="22"/>
        </w:rPr>
        <w:t>30</w:t>
      </w:r>
      <w:r w:rsidRPr="00303C33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trinta</w:t>
      </w:r>
      <w:r w:rsidRPr="00303C33">
        <w:rPr>
          <w:b/>
          <w:i/>
          <w:sz w:val="22"/>
          <w:szCs w:val="22"/>
        </w:rPr>
        <w:t>) dias corridas da data limite de envio da Cotação.</w:t>
      </w:r>
    </w:p>
    <w:p w:rsidR="00DD28E1" w:rsidRPr="00303C33" w:rsidRDefault="00DD28E1" w:rsidP="00DD28E1">
      <w:pPr>
        <w:contextualSpacing/>
        <w:textAlignment w:val="baseline"/>
        <w:rPr>
          <w:rFonts w:ascii="Times New Roman" w:hAnsi="Times New Roman"/>
          <w:kern w:val="2"/>
        </w:rPr>
      </w:pPr>
      <w:r w:rsidRPr="00303C33">
        <w:rPr>
          <w:rFonts w:ascii="Times New Roman" w:hAnsi="Times New Roman"/>
          <w:kern w:val="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DD28E1" w:rsidRPr="00303C33" w:rsidRDefault="00DD28E1" w:rsidP="00DD28E1">
      <w:pPr>
        <w:contextualSpacing/>
        <w:textAlignment w:val="baseline"/>
        <w:rPr>
          <w:rFonts w:ascii="Times New Roman" w:hAnsi="Times New Roman"/>
          <w:kern w:val="1"/>
        </w:rPr>
      </w:pPr>
    </w:p>
    <w:p w:rsidR="00DD28E1" w:rsidRPr="00303C33" w:rsidRDefault="00DD28E1" w:rsidP="00DD28E1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Declaramos que </w:t>
      </w:r>
      <w:r w:rsidRPr="00303C33">
        <w:rPr>
          <w:b/>
          <w:sz w:val="22"/>
          <w:szCs w:val="22"/>
          <w:lang w:eastAsia="ar-SA"/>
        </w:rPr>
        <w:t>NESTA COTAÇÃO ESTÃO INCLUÍDAS TODAS AS DESPESAS</w:t>
      </w:r>
      <w:r w:rsidRPr="00303C33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DD28E1" w:rsidRPr="00303C33" w:rsidRDefault="00DD28E1" w:rsidP="00DD28E1">
      <w:pPr>
        <w:pStyle w:val="Textbody"/>
        <w:contextualSpacing/>
        <w:rPr>
          <w:sz w:val="22"/>
          <w:szCs w:val="22"/>
          <w:lang w:eastAsia="ar-SA"/>
        </w:rPr>
      </w:pPr>
    </w:p>
    <w:p w:rsidR="00DD28E1" w:rsidRPr="00303C33" w:rsidRDefault="00DD28E1" w:rsidP="00DD28E1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5DD52C5" wp14:editId="66BD0211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8E1" w:rsidRDefault="00DD28E1" w:rsidP="00DD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D52C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/rGJ6i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DD28E1" w:rsidRDefault="00DD28E1" w:rsidP="00DD28E1"/>
                  </w:txbxContent>
                </v:textbox>
              </v:shape>
            </w:pict>
          </mc:Fallback>
        </mc:AlternateContent>
      </w:r>
    </w:p>
    <w:p w:rsidR="00DD28E1" w:rsidRPr="00303C33" w:rsidRDefault="00DD28E1" w:rsidP="00DD28E1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 </w:t>
      </w:r>
      <w:r w:rsidRPr="00303C33">
        <w:rPr>
          <w:sz w:val="22"/>
          <w:szCs w:val="22"/>
          <w:lang w:eastAsia="ar-SA"/>
        </w:rPr>
        <w:tab/>
      </w:r>
      <w:r w:rsidRPr="00303C33">
        <w:rPr>
          <w:sz w:val="22"/>
          <w:szCs w:val="22"/>
          <w:lang w:eastAsia="ar-SA"/>
        </w:rPr>
        <w:tab/>
      </w:r>
    </w:p>
    <w:p w:rsidR="00DD28E1" w:rsidRPr="00303C33" w:rsidRDefault="00DD28E1" w:rsidP="00DD28E1">
      <w:pPr>
        <w:pStyle w:val="Textbody"/>
        <w:contextualSpacing/>
        <w:rPr>
          <w:sz w:val="22"/>
          <w:szCs w:val="22"/>
          <w:lang w:eastAsia="ar-SA"/>
        </w:rPr>
      </w:pPr>
    </w:p>
    <w:p w:rsidR="00DD28E1" w:rsidRPr="00303C33" w:rsidRDefault="00DD28E1" w:rsidP="00DD28E1">
      <w:pPr>
        <w:pStyle w:val="Textbody"/>
        <w:contextualSpacing/>
        <w:rPr>
          <w:sz w:val="22"/>
          <w:szCs w:val="22"/>
          <w:lang w:eastAsia="ar-SA"/>
        </w:rPr>
      </w:pPr>
    </w:p>
    <w:p w:rsidR="00DD28E1" w:rsidRPr="00303C33" w:rsidRDefault="00DD28E1" w:rsidP="00DD28E1">
      <w:pPr>
        <w:contextualSpacing/>
        <w:rPr>
          <w:rFonts w:ascii="Times New Roman" w:hAnsi="Times New Roman"/>
          <w:kern w:val="1"/>
        </w:rPr>
      </w:pPr>
    </w:p>
    <w:p w:rsidR="00DD28E1" w:rsidRPr="00303C33" w:rsidRDefault="00DD28E1" w:rsidP="00DD28E1">
      <w:pPr>
        <w:contextualSpacing/>
        <w:rPr>
          <w:rFonts w:ascii="Times New Roman" w:hAnsi="Times New Roman"/>
          <w:kern w:val="1"/>
        </w:rPr>
      </w:pPr>
    </w:p>
    <w:p w:rsidR="00DD28E1" w:rsidRPr="00303C33" w:rsidRDefault="00DD28E1" w:rsidP="00DD28E1">
      <w:pPr>
        <w:contextualSpacing/>
        <w:rPr>
          <w:rFonts w:ascii="Times New Roman" w:hAnsi="Times New Roman"/>
          <w:kern w:val="1"/>
        </w:rPr>
      </w:pPr>
    </w:p>
    <w:p w:rsidR="00DD28E1" w:rsidRDefault="00DD28E1" w:rsidP="00DD28E1">
      <w:pPr>
        <w:contextualSpacing/>
        <w:rPr>
          <w:rFonts w:ascii="Times New Roman" w:hAnsi="Times New Roman"/>
          <w:b/>
          <w:i/>
          <w:kern w:val="1"/>
        </w:rPr>
      </w:pPr>
    </w:p>
    <w:p w:rsidR="00DD28E1" w:rsidRDefault="00DD28E1" w:rsidP="00DD28E1">
      <w:pPr>
        <w:contextualSpacing/>
        <w:rPr>
          <w:rFonts w:ascii="Times New Roman" w:hAnsi="Times New Roman"/>
          <w:b/>
          <w:i/>
          <w:kern w:val="1"/>
        </w:rPr>
      </w:pPr>
    </w:p>
    <w:p w:rsidR="00DD28E1" w:rsidRDefault="00DD28E1" w:rsidP="00DD28E1">
      <w:pPr>
        <w:contextualSpacing/>
        <w:rPr>
          <w:rFonts w:ascii="Times New Roman" w:hAnsi="Times New Roman"/>
          <w:b/>
          <w:i/>
          <w:kern w:val="1"/>
        </w:rPr>
      </w:pPr>
    </w:p>
    <w:p w:rsidR="00DD28E1" w:rsidRDefault="00DD28E1" w:rsidP="00DD28E1">
      <w:pPr>
        <w:contextualSpacing/>
        <w:rPr>
          <w:rFonts w:ascii="Times New Roman" w:hAnsi="Times New Roman"/>
          <w:b/>
          <w:i/>
          <w:kern w:val="1"/>
        </w:rPr>
      </w:pPr>
    </w:p>
    <w:p w:rsidR="00DD28E1" w:rsidRPr="00303C33" w:rsidRDefault="00DD28E1" w:rsidP="00DD28E1">
      <w:pPr>
        <w:contextualSpacing/>
        <w:rPr>
          <w:rFonts w:ascii="Times New Roman" w:hAnsi="Times New Roman"/>
          <w:b/>
          <w:i/>
          <w:kern w:val="1"/>
        </w:rPr>
      </w:pPr>
      <w:r w:rsidRPr="00303C33">
        <w:rPr>
          <w:rFonts w:ascii="Times New Roman" w:hAnsi="Times New Roman"/>
          <w:b/>
          <w:i/>
          <w:kern w:val="1"/>
        </w:rPr>
        <w:t>Carimbo (quando houver), CNPJ e Assinatura Fornecedor Licitante</w:t>
      </w:r>
    </w:p>
    <w:p w:rsidR="00DD28E1" w:rsidRPr="00303C33" w:rsidRDefault="00DD28E1" w:rsidP="00DD28E1">
      <w:pPr>
        <w:pStyle w:val="Textbody"/>
        <w:contextualSpacing/>
        <w:rPr>
          <w:sz w:val="22"/>
          <w:szCs w:val="22"/>
          <w:lang w:eastAsia="ar-SA"/>
        </w:rPr>
      </w:pPr>
    </w:p>
    <w:p w:rsidR="00DD28E1" w:rsidRPr="00303C33" w:rsidRDefault="00DD28E1" w:rsidP="00DD28E1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DD28E1" w:rsidRPr="00303C33" w:rsidRDefault="00DD28E1" w:rsidP="00DD28E1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DD28E1" w:rsidRPr="00303C33" w:rsidRDefault="00DD28E1" w:rsidP="00DD28E1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Razão Social:</w:t>
      </w:r>
    </w:p>
    <w:p w:rsidR="00DD28E1" w:rsidRPr="00303C33" w:rsidRDefault="00DD28E1" w:rsidP="00DD28E1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CNPJ/MF:</w:t>
      </w:r>
    </w:p>
    <w:p w:rsidR="00DD28E1" w:rsidRPr="00303C33" w:rsidRDefault="00DD28E1" w:rsidP="00DD28E1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DD28E1" w:rsidRPr="00303C33" w:rsidRDefault="00DD28E1" w:rsidP="00DD28E1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Conta Corrente:</w:t>
      </w:r>
    </w:p>
    <w:p w:rsidR="00DD28E1" w:rsidRPr="00303C33" w:rsidRDefault="00DD28E1" w:rsidP="00DD28E1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DD28E1" w:rsidRPr="00303C33" w:rsidRDefault="00DD28E1" w:rsidP="00DD28E1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Representante Legal: </w:t>
      </w:r>
    </w:p>
    <w:p w:rsidR="00DD28E1" w:rsidRPr="00303C33" w:rsidRDefault="00DD28E1" w:rsidP="00DD28E1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Nome:</w:t>
      </w:r>
    </w:p>
    <w:p w:rsidR="00DD28E1" w:rsidRPr="00303C33" w:rsidRDefault="00DD28E1" w:rsidP="00DD28E1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DD28E1" w:rsidRPr="00303C33" w:rsidRDefault="00DD28E1" w:rsidP="00DD28E1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CPF:</w:t>
      </w:r>
    </w:p>
    <w:p w:rsidR="004D1453" w:rsidRDefault="00DD28E1" w:rsidP="00DD28E1">
      <w:r w:rsidRPr="00303C33">
        <w:rPr>
          <w:i/>
          <w:lang w:eastAsia="ar-SA"/>
        </w:rPr>
        <w:t xml:space="preserve">RG:            </w:t>
      </w:r>
    </w:p>
    <w:sectPr w:rsidR="004D1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E1"/>
    <w:rsid w:val="006F2591"/>
    <w:rsid w:val="00B73B47"/>
    <w:rsid w:val="00DD28E1"/>
    <w:rsid w:val="00F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8846"/>
  <w15:chartTrackingRefBased/>
  <w15:docId w15:val="{20BD1539-21EC-4A45-B817-7A29AA79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E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28E1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DD28E1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DD28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 Macedo de Oliveira</dc:creator>
  <cp:keywords/>
  <dc:description/>
  <cp:lastModifiedBy>Sibele Macedo de Oliveira</cp:lastModifiedBy>
  <cp:revision>2</cp:revision>
  <dcterms:created xsi:type="dcterms:W3CDTF">2021-10-08T13:02:00Z</dcterms:created>
  <dcterms:modified xsi:type="dcterms:W3CDTF">2021-10-08T13:26:00Z</dcterms:modified>
</cp:coreProperties>
</file>